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089A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船舶清仓报价清单</w:t>
      </w:r>
    </w:p>
    <w:tbl>
      <w:tblPr>
        <w:tblStyle w:val="2"/>
        <w:tblpPr w:leftFromText="180" w:rightFromText="180" w:vertAnchor="page" w:horzAnchor="page" w:tblpXSpec="center" w:tblpY="2610"/>
        <w:tblOverlap w:val="never"/>
        <w:tblW w:w="11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96"/>
        <w:gridCol w:w="1834"/>
        <w:gridCol w:w="1044"/>
        <w:gridCol w:w="1232"/>
        <w:gridCol w:w="1573"/>
        <w:gridCol w:w="1573"/>
        <w:gridCol w:w="1211"/>
      </w:tblGrid>
      <w:tr w14:paraId="6275B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C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年暂估量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   不含税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   不含税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1C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煤船或铁矿石船舶清舱(辅材）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＜3000吨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8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D1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DA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4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5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≥3000吨＜5000吨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E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131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64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F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≥5000吨＜8000吨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54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47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DDD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3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≥5000吨＜8000吨，因船形特殊需要小反铲等器具协助清舱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DD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E7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5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9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F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≥8000吨＜10000吨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E1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97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5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1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≥8000吨＜10000吨，因船形特殊需要小反铲等器具协助清舱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D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19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D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D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6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≥10000吨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39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15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1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9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6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煤船或铁矿石船舶清舱（辅材）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≥10000吨，因船形特殊需要小反铲等器具协助清舱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302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77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8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1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合计（不含税金额）</w:t>
            </w:r>
          </w:p>
        </w:tc>
        <w:tc>
          <w:tcPr>
            <w:tcW w:w="10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6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0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票种</w:t>
            </w:r>
          </w:p>
        </w:tc>
        <w:tc>
          <w:tcPr>
            <w:tcW w:w="10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□增值税专用发票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□增值税普通发票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其他</w:t>
            </w:r>
          </w:p>
        </w:tc>
      </w:tr>
      <w:tr w14:paraId="094C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0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E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□13%     □9%    □6%    □3%    □1%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</w:t>
            </w:r>
          </w:p>
        </w:tc>
      </w:tr>
    </w:tbl>
    <w:p w14:paraId="16843F9D">
      <w:pPr>
        <w:jc w:val="both"/>
        <w:rPr>
          <w:rFonts w:hint="default" w:eastAsiaTheme="minor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76E1"/>
    <w:rsid w:val="0BFA6A59"/>
    <w:rsid w:val="0F3D1242"/>
    <w:rsid w:val="113F64EF"/>
    <w:rsid w:val="21EC79BB"/>
    <w:rsid w:val="2B7C7BC1"/>
    <w:rsid w:val="301A1408"/>
    <w:rsid w:val="383C68F0"/>
    <w:rsid w:val="38C74D5D"/>
    <w:rsid w:val="3AA66FA9"/>
    <w:rsid w:val="3D464A8B"/>
    <w:rsid w:val="469838FA"/>
    <w:rsid w:val="483454B8"/>
    <w:rsid w:val="4A440E27"/>
    <w:rsid w:val="50A42D0F"/>
    <w:rsid w:val="5F3370A0"/>
    <w:rsid w:val="62A74E29"/>
    <w:rsid w:val="726D28C3"/>
    <w:rsid w:val="7731628E"/>
    <w:rsid w:val="7C61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363</Characters>
  <Lines>0</Lines>
  <Paragraphs>0</Paragraphs>
  <TotalTime>21</TotalTime>
  <ScaleCrop>false</ScaleCrop>
  <LinksUpToDate>false</LinksUpToDate>
  <CharactersWithSpaces>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2025-10-09T07:37:00Z</dcterms:created>
  <dc:creator>1</dc:creator>
  <cp:lastModifiedBy>Administrator</cp:lastModifiedBy>
  <cp:lastPrinted>2025-10-13T02:31:00Z</cp:lastPrinted>
  <dcterms:modified xsi:type="dcterms:W3CDTF">2025-10-13T06:09:20Z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eyJoZGlkIjoiMzllNDYxMmUyYWVmZWVjMTc3NmE3OWE4N2ViYTUzZTAifQ==</vt:lpwstr>
  </property>
  <property fmtid="{D5CDD505-2E9C-101B-9397-08002B2CF9AE}" pid="4" name="ICV">
    <vt:lpwstr>9734434F8E4048B59CCD988B54AE8CCF_13</vt:lpwstr>
  </property>
</Properties>
</file>